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p>
    <w:p w:rsidR="00000000" w:rsidDel="00000000" w:rsidP="00000000" w:rsidRDefault="00000000" w:rsidRPr="00000000" w14:paraId="00000002">
      <w:pPr>
        <w:jc w:val="both"/>
        <w:rPr>
          <w:b w:val="1"/>
          <w:sz w:val="28"/>
          <w:szCs w:val="28"/>
        </w:rPr>
      </w:pPr>
      <w:r w:rsidDel="00000000" w:rsidR="00000000" w:rsidRPr="00000000">
        <w:rPr>
          <w:rtl w:val="0"/>
        </w:rPr>
      </w:r>
    </w:p>
    <w:p w:rsidR="00000000" w:rsidDel="00000000" w:rsidP="00000000" w:rsidRDefault="00000000" w:rsidRPr="00000000" w14:paraId="00000003">
      <w:pPr>
        <w:jc w:val="both"/>
        <w:rPr>
          <w:b w:val="1"/>
          <w:sz w:val="28"/>
          <w:szCs w:val="28"/>
        </w:rPr>
      </w:pPr>
      <w:r w:rsidDel="00000000" w:rsidR="00000000" w:rsidRPr="00000000">
        <w:rPr>
          <w:b w:val="1"/>
          <w:sz w:val="28"/>
          <w:szCs w:val="28"/>
          <w:rtl w:val="0"/>
        </w:rPr>
        <w:t xml:space="preserve">Mezinárodní filmový festival </w:t>
      </w:r>
      <w:r w:rsidDel="00000000" w:rsidR="00000000" w:rsidRPr="00000000">
        <w:rPr>
          <w:b w:val="1"/>
          <w:sz w:val="28"/>
          <w:szCs w:val="28"/>
          <w:rtl w:val="0"/>
        </w:rPr>
        <w:t xml:space="preserve">Ostrava Kamera Oko vstoupil do nové dekády</w:t>
      </w:r>
    </w:p>
    <w:p w:rsidR="00000000" w:rsidDel="00000000" w:rsidP="00000000" w:rsidRDefault="00000000" w:rsidRPr="00000000" w14:paraId="00000004">
      <w:pPr>
        <w:jc w:val="both"/>
        <w:rPr>
          <w:b w:val="1"/>
          <w:sz w:val="28"/>
          <w:szCs w:val="28"/>
        </w:rPr>
      </w:pPr>
      <w:r w:rsidDel="00000000" w:rsidR="00000000" w:rsidRPr="00000000">
        <w:rPr>
          <w:rtl w:val="0"/>
        </w:rPr>
      </w:r>
    </w:p>
    <w:p w:rsidR="00000000" w:rsidDel="00000000" w:rsidP="00000000" w:rsidRDefault="00000000" w:rsidRPr="00000000" w14:paraId="00000005">
      <w:pPr>
        <w:jc w:val="both"/>
        <w:rPr>
          <w:rFonts w:ascii="Cambria" w:cs="Cambria" w:eastAsia="Cambria" w:hAnsi="Cambria"/>
          <w:i w:val="1"/>
          <w:sz w:val="24"/>
          <w:szCs w:val="24"/>
        </w:rPr>
      </w:pPr>
      <w:r w:rsidDel="00000000" w:rsidR="00000000" w:rsidRPr="00000000">
        <w:rPr>
          <w:i w:val="1"/>
          <w:sz w:val="28"/>
          <w:szCs w:val="28"/>
          <w:rtl w:val="0"/>
        </w:rPr>
        <w:tab/>
      </w:r>
      <w:r w:rsidDel="00000000" w:rsidR="00000000" w:rsidRPr="00000000">
        <w:rPr>
          <w:rFonts w:ascii="Cambria" w:cs="Cambria" w:eastAsia="Cambria" w:hAnsi="Cambria"/>
          <w:i w:val="1"/>
          <w:sz w:val="24"/>
          <w:szCs w:val="24"/>
          <w:rtl w:val="0"/>
        </w:rPr>
        <w:t xml:space="preserve">Ve dnech 24.</w:t>
      </w:r>
      <w:r w:rsidDel="00000000" w:rsidR="00000000" w:rsidRPr="00000000">
        <w:rPr>
          <w:rFonts w:ascii="Cambria" w:cs="Cambria" w:eastAsia="Cambria" w:hAnsi="Cambria"/>
          <w:i w:val="1"/>
          <w:sz w:val="24"/>
          <w:szCs w:val="24"/>
          <w:highlight w:val="white"/>
          <w:rtl w:val="0"/>
        </w:rPr>
        <w:t xml:space="preserve">–29. 9. proběhl v Ostravě jedenáctý ročník Mezinárodního filmového festivalu Ostrava Kamera Oko. Na diváky čekalo šest festivalových dní plných výjimečných projekcí, odborných diskuzí, industry programu, site-specific programu i workshop pro děti. </w:t>
      </w:r>
      <w:r w:rsidDel="00000000" w:rsidR="00000000" w:rsidRPr="00000000">
        <w:rPr>
          <w:rtl w:val="0"/>
        </w:rPr>
      </w:r>
    </w:p>
    <w:p w:rsidR="00000000" w:rsidDel="00000000" w:rsidP="00000000" w:rsidRDefault="00000000" w:rsidRPr="00000000" w14:paraId="0000000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ind w:firstLine="720"/>
        <w:jc w:val="both"/>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Letošní ročník s sebou přinesl řadu inovativních přístupů - dramaturgická selekce byla svěřena do rukou pěti kurátorů, prostor byl vedle tradičního vnímání filmové estetiky otevřen také experimentálnímu pojetí filmu a pohyblivého obrazu, stejně jako otázce významu kamery v dnešní mediálně rychle se proměňující době. Promítnuto bylo 45 celovečerních i krátkometrážních filmů, při speciálním audiovizuálním večeru STORY se zároveň představilo 6 výrazných audiovizuálních projektů ze zahraničí. </w:t>
      </w:r>
      <w:r w:rsidDel="00000000" w:rsidR="00000000" w:rsidRPr="00000000">
        <w:rPr>
          <w:rtl w:val="0"/>
        </w:rPr>
      </w:r>
    </w:p>
    <w:p w:rsidR="00000000" w:rsidDel="00000000" w:rsidP="00000000" w:rsidRDefault="00000000" w:rsidRPr="00000000" w14:paraId="00000008">
      <w:pPr>
        <w:ind w:firstLine="720"/>
        <w:jc w:val="both"/>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09">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Celkem bylo v soutěžní sekci nazvané </w:t>
      </w:r>
      <w:r w:rsidDel="00000000" w:rsidR="00000000" w:rsidRPr="00000000">
        <w:rPr>
          <w:rFonts w:ascii="Cambria" w:cs="Cambria" w:eastAsia="Cambria" w:hAnsi="Cambria"/>
          <w:b w:val="1"/>
          <w:sz w:val="24"/>
          <w:szCs w:val="24"/>
          <w:rtl w:val="0"/>
        </w:rPr>
        <w:t xml:space="preserve">Oficiální výběr</w:t>
      </w:r>
      <w:r w:rsidDel="00000000" w:rsidR="00000000" w:rsidRPr="00000000">
        <w:rPr>
          <w:rFonts w:ascii="Cambria" w:cs="Cambria" w:eastAsia="Cambria" w:hAnsi="Cambria"/>
          <w:sz w:val="24"/>
          <w:szCs w:val="24"/>
          <w:rtl w:val="0"/>
        </w:rPr>
        <w:t xml:space="preserve"> prezentováno šest snímků. Porota Oficiálního výběru v tomto roce sestávala z laureáta ceny Jindřicha Chalupeckého roku 2017 - vizuálního umělce </w:t>
      </w:r>
      <w:r w:rsidDel="00000000" w:rsidR="00000000" w:rsidRPr="00000000">
        <w:rPr>
          <w:rFonts w:ascii="Cambria" w:cs="Cambria" w:eastAsia="Cambria" w:hAnsi="Cambria"/>
          <w:b w:val="1"/>
          <w:sz w:val="24"/>
          <w:szCs w:val="24"/>
          <w:rtl w:val="0"/>
        </w:rPr>
        <w:t xml:space="preserve">Martina Kohouta</w:t>
      </w:r>
      <w:r w:rsidDel="00000000" w:rsidR="00000000" w:rsidRPr="00000000">
        <w:rPr>
          <w:rFonts w:ascii="Cambria" w:cs="Cambria" w:eastAsia="Cambria" w:hAnsi="Cambria"/>
          <w:sz w:val="24"/>
          <w:szCs w:val="24"/>
          <w:rtl w:val="0"/>
        </w:rPr>
        <w:t xml:space="preserve">, francouzské kameramanky </w:t>
      </w:r>
      <w:r w:rsidDel="00000000" w:rsidR="00000000" w:rsidRPr="00000000">
        <w:rPr>
          <w:rFonts w:ascii="Cambria" w:cs="Cambria" w:eastAsia="Cambria" w:hAnsi="Cambria"/>
          <w:b w:val="1"/>
          <w:sz w:val="24"/>
          <w:szCs w:val="24"/>
          <w:rtl w:val="0"/>
        </w:rPr>
        <w:t xml:space="preserve">Adèle Perrin</w:t>
      </w:r>
      <w:r w:rsidDel="00000000" w:rsidR="00000000" w:rsidRPr="00000000">
        <w:rPr>
          <w:rFonts w:ascii="Cambria" w:cs="Cambria" w:eastAsia="Cambria" w:hAnsi="Cambria"/>
          <w:sz w:val="24"/>
          <w:szCs w:val="24"/>
          <w:rtl w:val="0"/>
        </w:rPr>
        <w:t xml:space="preserve"> a slovenské absolventky Kameramanské tvorby na VŠMU </w:t>
      </w:r>
      <w:r w:rsidDel="00000000" w:rsidR="00000000" w:rsidRPr="00000000">
        <w:rPr>
          <w:rFonts w:ascii="Cambria" w:cs="Cambria" w:eastAsia="Cambria" w:hAnsi="Cambria"/>
          <w:b w:val="1"/>
          <w:sz w:val="24"/>
          <w:szCs w:val="24"/>
          <w:rtl w:val="0"/>
        </w:rPr>
        <w:t xml:space="preserve">Radky Šišulákové</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A">
      <w:pPr>
        <w:ind w:firstLine="72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Cenu Grand Prix </w:t>
      </w:r>
      <w:r w:rsidDel="00000000" w:rsidR="00000000" w:rsidRPr="00000000">
        <w:rPr>
          <w:rFonts w:ascii="Cambria" w:cs="Cambria" w:eastAsia="Cambria" w:hAnsi="Cambria"/>
          <w:sz w:val="24"/>
          <w:szCs w:val="24"/>
          <w:rtl w:val="0"/>
        </w:rPr>
        <w:t xml:space="preserve">získal snímek </w:t>
      </w:r>
      <w:r w:rsidDel="00000000" w:rsidR="00000000" w:rsidRPr="00000000">
        <w:rPr>
          <w:rFonts w:ascii="Cambria" w:cs="Cambria" w:eastAsia="Cambria" w:hAnsi="Cambria"/>
          <w:b w:val="1"/>
          <w:i w:val="1"/>
          <w:sz w:val="24"/>
          <w:szCs w:val="24"/>
          <w:rtl w:val="0"/>
        </w:rPr>
        <w:t xml:space="preserve">Transnistra </w:t>
      </w:r>
      <w:r w:rsidDel="00000000" w:rsidR="00000000" w:rsidRPr="00000000">
        <w:rPr>
          <w:rFonts w:ascii="Cambria" w:cs="Cambria" w:eastAsia="Cambria" w:hAnsi="Cambria"/>
          <w:sz w:val="24"/>
          <w:szCs w:val="24"/>
          <w:rtl w:val="0"/>
        </w:rPr>
        <w:t xml:space="preserve">(rež. Anna Eborn, kam. Virginie Surdej). Porota se k ocenění filmu vyjádřila následovně: </w:t>
      </w:r>
    </w:p>
    <w:p w:rsidR="00000000" w:rsidDel="00000000" w:rsidP="00000000" w:rsidRDefault="00000000" w:rsidRPr="00000000" w14:paraId="0000000B">
      <w:pPr>
        <w:ind w:firstLine="720"/>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w:t>
      </w:r>
      <w:r w:rsidDel="00000000" w:rsidR="00000000" w:rsidRPr="00000000">
        <w:rPr>
          <w:rFonts w:ascii="Cambria" w:cs="Cambria" w:eastAsia="Cambria" w:hAnsi="Cambria"/>
          <w:i w:val="1"/>
          <w:rtl w:val="0"/>
        </w:rPr>
        <w:t xml:space="preserve">The movie we have chosen to award the grand prix of Kamera Oko 2019 seduced us from the first shot and brought us close to its characters and made us part of their journey growing up. We would like to highlight the cinematographer's masterful way of bringing fragility and beauty into the film; yet, without creating imagery for effect by allowing sensible imperfections to be part of the footage, which made the experience immersive. We would like to also point out the way this film is uniting the tools of both documentary and fiction filmmaking.</w:t>
      </w:r>
      <w:r w:rsidDel="00000000" w:rsidR="00000000" w:rsidRPr="00000000">
        <w:rPr>
          <w:rFonts w:ascii="Cambria" w:cs="Cambria" w:eastAsia="Cambria" w:hAnsi="Cambria"/>
          <w:i w:val="1"/>
          <w:sz w:val="24"/>
          <w:szCs w:val="24"/>
          <w:rtl w:val="0"/>
        </w:rPr>
        <w:t xml:space="preserve">”</w:t>
      </w:r>
      <w:r w:rsidDel="00000000" w:rsidR="00000000" w:rsidRPr="00000000">
        <w:rPr>
          <w:rtl w:val="0"/>
        </w:rPr>
      </w:r>
    </w:p>
    <w:p w:rsidR="00000000" w:rsidDel="00000000" w:rsidP="00000000" w:rsidRDefault="00000000" w:rsidRPr="00000000" w14:paraId="0000000C">
      <w:pPr>
        <w:ind w:left="0" w:firstLine="0"/>
        <w:jc w:val="both"/>
        <w:rPr>
          <w:rFonts w:ascii="Cambria" w:cs="Cambria" w:eastAsia="Cambria" w:hAnsi="Cambria"/>
          <w:i w:val="1"/>
          <w:sz w:val="23"/>
          <w:szCs w:val="23"/>
          <w:highlight w:val="white"/>
        </w:rPr>
      </w:pPr>
      <w:r w:rsidDel="00000000" w:rsidR="00000000" w:rsidRPr="00000000">
        <w:rPr>
          <w:rtl w:val="0"/>
        </w:rPr>
      </w:r>
    </w:p>
    <w:p w:rsidR="00000000" w:rsidDel="00000000" w:rsidP="00000000" w:rsidRDefault="00000000" w:rsidRPr="00000000" w14:paraId="0000000D">
      <w:pPr>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Ceny byly vyhlášeny dne 28. 9. u příležitosti slavnostního zakončení v site-specific prostoru instalace Galerie PLATO, kde také následně proběhla projekce živé animace </w:t>
      </w:r>
      <w:r w:rsidDel="00000000" w:rsidR="00000000" w:rsidRPr="00000000">
        <w:rPr>
          <w:rFonts w:ascii="Cambria" w:cs="Cambria" w:eastAsia="Cambria" w:hAnsi="Cambria"/>
          <w:b w:val="1"/>
          <w:sz w:val="24"/>
          <w:szCs w:val="24"/>
          <w:rtl w:val="0"/>
        </w:rPr>
        <w:t xml:space="preserve">Taran </w:t>
      </w:r>
      <w:r w:rsidDel="00000000" w:rsidR="00000000" w:rsidRPr="00000000">
        <w:rPr>
          <w:rFonts w:ascii="Cambria" w:cs="Cambria" w:eastAsia="Cambria" w:hAnsi="Cambria"/>
          <w:sz w:val="24"/>
          <w:szCs w:val="24"/>
          <w:rtl w:val="0"/>
        </w:rPr>
        <w:t xml:space="preserve">trojice tvůrců - David Šmitmajer, Jiří Rouš a František Týmal.  </w:t>
      </w:r>
    </w:p>
    <w:p w:rsidR="00000000" w:rsidDel="00000000" w:rsidP="00000000" w:rsidRDefault="00000000" w:rsidRPr="00000000" w14:paraId="0000000E">
      <w:pPr>
        <w:ind w:firstLine="72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V porotě Krátkometrážní soutěže zasedla belgická vizuální a hudební umělkyně </w:t>
      </w:r>
      <w:r w:rsidDel="00000000" w:rsidR="00000000" w:rsidRPr="00000000">
        <w:rPr>
          <w:rFonts w:ascii="Cambria" w:cs="Cambria" w:eastAsia="Cambria" w:hAnsi="Cambria"/>
          <w:b w:val="1"/>
          <w:sz w:val="24"/>
          <w:szCs w:val="24"/>
          <w:rtl w:val="0"/>
        </w:rPr>
        <w:t xml:space="preserve">Shazzula</w:t>
      </w:r>
      <w:r w:rsidDel="00000000" w:rsidR="00000000" w:rsidRPr="00000000">
        <w:rPr>
          <w:rFonts w:ascii="Cambria" w:cs="Cambria" w:eastAsia="Cambria" w:hAnsi="Cambria"/>
          <w:sz w:val="24"/>
          <w:szCs w:val="24"/>
          <w:rtl w:val="0"/>
        </w:rPr>
        <w:t xml:space="preserve">, polský hudební skladatel </w:t>
      </w:r>
      <w:r w:rsidDel="00000000" w:rsidR="00000000" w:rsidRPr="00000000">
        <w:rPr>
          <w:rFonts w:ascii="Cambria" w:cs="Cambria" w:eastAsia="Cambria" w:hAnsi="Cambria"/>
          <w:b w:val="1"/>
          <w:sz w:val="24"/>
          <w:szCs w:val="24"/>
          <w:rtl w:val="0"/>
        </w:rPr>
        <w:t xml:space="preserve">Dominik Strycharski</w:t>
      </w:r>
      <w:r w:rsidDel="00000000" w:rsidR="00000000" w:rsidRPr="00000000">
        <w:rPr>
          <w:rFonts w:ascii="Cambria" w:cs="Cambria" w:eastAsia="Cambria" w:hAnsi="Cambria"/>
          <w:sz w:val="24"/>
          <w:szCs w:val="24"/>
          <w:rtl w:val="0"/>
        </w:rPr>
        <w:t xml:space="preserve"> a vědec, aktivista a spoluautor filmu </w:t>
      </w:r>
      <w:r w:rsidDel="00000000" w:rsidR="00000000" w:rsidRPr="00000000">
        <w:rPr>
          <w:rFonts w:ascii="Cambria" w:cs="Cambria" w:eastAsia="Cambria" w:hAnsi="Cambria"/>
          <w:b w:val="1"/>
          <w:sz w:val="24"/>
          <w:szCs w:val="24"/>
          <w:rtl w:val="0"/>
        </w:rPr>
        <w:t xml:space="preserve">Symfonia Fabryki Ursus</w:t>
      </w:r>
      <w:r w:rsidDel="00000000" w:rsidR="00000000" w:rsidRPr="00000000">
        <w:rPr>
          <w:rFonts w:ascii="Cambria" w:cs="Cambria" w:eastAsia="Cambria" w:hAnsi="Cambria"/>
          <w:sz w:val="24"/>
          <w:szCs w:val="24"/>
          <w:rtl w:val="0"/>
        </w:rPr>
        <w:t xml:space="preserve"> - </w:t>
      </w:r>
      <w:r w:rsidDel="00000000" w:rsidR="00000000" w:rsidRPr="00000000">
        <w:rPr>
          <w:rFonts w:ascii="Cambria" w:cs="Cambria" w:eastAsia="Cambria" w:hAnsi="Cambria"/>
          <w:b w:val="1"/>
          <w:sz w:val="24"/>
          <w:szCs w:val="24"/>
          <w:rtl w:val="0"/>
        </w:rPr>
        <w:t xml:space="preserve">Igor Stokfiszewski</w:t>
      </w:r>
      <w:r w:rsidDel="00000000" w:rsidR="00000000" w:rsidRPr="00000000">
        <w:rPr>
          <w:rFonts w:ascii="Cambria" w:cs="Cambria" w:eastAsia="Cambria" w:hAnsi="Cambria"/>
          <w:sz w:val="24"/>
          <w:szCs w:val="24"/>
          <w:rtl w:val="0"/>
        </w:rPr>
        <w:t xml:space="preserve">. Cenu za nejlepší kameru si v této </w:t>
      </w:r>
    </w:p>
    <w:p w:rsidR="00000000" w:rsidDel="00000000" w:rsidP="00000000" w:rsidRDefault="00000000" w:rsidRPr="00000000" w14:paraId="00000010">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sekci odnesl kameraman </w:t>
      </w:r>
      <w:r w:rsidDel="00000000" w:rsidR="00000000" w:rsidRPr="00000000">
        <w:rPr>
          <w:rFonts w:ascii="Cambria" w:cs="Cambria" w:eastAsia="Cambria" w:hAnsi="Cambria"/>
          <w:b w:val="1"/>
          <w:sz w:val="24"/>
          <w:szCs w:val="24"/>
          <w:rtl w:val="0"/>
        </w:rPr>
        <w:t xml:space="preserve">Tomáš Šťastný </w:t>
      </w:r>
      <w:r w:rsidDel="00000000" w:rsidR="00000000" w:rsidRPr="00000000">
        <w:rPr>
          <w:rFonts w:ascii="Cambria" w:cs="Cambria" w:eastAsia="Cambria" w:hAnsi="Cambria"/>
          <w:sz w:val="24"/>
          <w:szCs w:val="24"/>
          <w:rtl w:val="0"/>
        </w:rPr>
        <w:t xml:space="preserve">se snímkem </w:t>
      </w:r>
      <w:r w:rsidDel="00000000" w:rsidR="00000000" w:rsidRPr="00000000">
        <w:rPr>
          <w:rFonts w:ascii="Cambria" w:cs="Cambria" w:eastAsia="Cambria" w:hAnsi="Cambria"/>
          <w:b w:val="1"/>
          <w:i w:val="1"/>
          <w:sz w:val="24"/>
          <w:szCs w:val="24"/>
          <w:rtl w:val="0"/>
        </w:rPr>
        <w:t xml:space="preserve">Inimical</w:t>
      </w:r>
      <w:r w:rsidDel="00000000" w:rsidR="00000000" w:rsidRPr="00000000">
        <w:rPr>
          <w:rFonts w:ascii="Cambria" w:cs="Cambria" w:eastAsia="Cambria" w:hAnsi="Cambria"/>
          <w:sz w:val="24"/>
          <w:szCs w:val="24"/>
          <w:rtl w:val="0"/>
        </w:rPr>
        <w:t xml:space="preserve">, rozhodnutí porotců reflektovalo především experimentální hodnotu snímku. Zvláštní cenu poroty následně získal </w:t>
      </w:r>
      <w:r w:rsidDel="00000000" w:rsidR="00000000" w:rsidRPr="00000000">
        <w:rPr>
          <w:rFonts w:ascii="Cambria" w:cs="Cambria" w:eastAsia="Cambria" w:hAnsi="Cambria"/>
          <w:b w:val="1"/>
          <w:sz w:val="24"/>
          <w:szCs w:val="24"/>
          <w:rtl w:val="0"/>
        </w:rPr>
        <w:t xml:space="preserve">Tomáš Frkal</w:t>
      </w:r>
      <w:r w:rsidDel="00000000" w:rsidR="00000000" w:rsidRPr="00000000">
        <w:rPr>
          <w:rFonts w:ascii="Cambria" w:cs="Cambria" w:eastAsia="Cambria" w:hAnsi="Cambria"/>
          <w:sz w:val="24"/>
          <w:szCs w:val="24"/>
          <w:rtl w:val="0"/>
        </w:rPr>
        <w:t xml:space="preserve"> a jeho film</w:t>
      </w:r>
      <w:r w:rsidDel="00000000" w:rsidR="00000000" w:rsidRPr="00000000">
        <w:rPr>
          <w:rFonts w:ascii="Cambria" w:cs="Cambria" w:eastAsia="Cambria" w:hAnsi="Cambria"/>
          <w:b w:val="1"/>
          <w:i w:val="1"/>
          <w:sz w:val="24"/>
          <w:szCs w:val="24"/>
          <w:rtl w:val="0"/>
        </w:rPr>
        <w:t xml:space="preserve"> Cukr</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2">
      <w:pPr>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Kromě zmíněných specifických kurátorských selekcí v tomto roce festival věnoval také široký prostor české sekci a kooperaci s Kameramanskými asociacemi z České republiky, Polska i Slovenska. Ve spolupráci s Asociací českých kameramanů byl promítán snímek </w:t>
      </w:r>
      <w:r w:rsidDel="00000000" w:rsidR="00000000" w:rsidRPr="00000000">
        <w:rPr>
          <w:rFonts w:ascii="Cambria" w:cs="Cambria" w:eastAsia="Cambria" w:hAnsi="Cambria"/>
          <w:b w:val="1"/>
          <w:i w:val="1"/>
          <w:sz w:val="24"/>
          <w:szCs w:val="24"/>
          <w:rtl w:val="0"/>
        </w:rPr>
        <w:t xml:space="preserve">Nabarvené ptáče</w:t>
      </w:r>
      <w:r w:rsidDel="00000000" w:rsidR="00000000" w:rsidRPr="00000000">
        <w:rPr>
          <w:rFonts w:ascii="Cambria" w:cs="Cambria" w:eastAsia="Cambria" w:hAnsi="Cambria"/>
          <w:sz w:val="24"/>
          <w:szCs w:val="24"/>
          <w:rtl w:val="0"/>
        </w:rPr>
        <w:t xml:space="preserve"> za osobní účasti kameramana </w:t>
      </w:r>
      <w:r w:rsidDel="00000000" w:rsidR="00000000" w:rsidRPr="00000000">
        <w:rPr>
          <w:rFonts w:ascii="Cambria" w:cs="Cambria" w:eastAsia="Cambria" w:hAnsi="Cambria"/>
          <w:b w:val="1"/>
          <w:sz w:val="24"/>
          <w:szCs w:val="24"/>
          <w:rtl w:val="0"/>
        </w:rPr>
        <w:t xml:space="preserve">Vladimíra Smutného</w:t>
      </w:r>
      <w:r w:rsidDel="00000000" w:rsidR="00000000" w:rsidRPr="00000000">
        <w:rPr>
          <w:rFonts w:ascii="Cambria" w:cs="Cambria" w:eastAsia="Cambria" w:hAnsi="Cambria"/>
          <w:sz w:val="24"/>
          <w:szCs w:val="24"/>
          <w:rtl w:val="0"/>
        </w:rPr>
        <w:t xml:space="preserve">, kterému se dostalo největšího diváckého ohlasu. </w:t>
      </w:r>
    </w:p>
    <w:p w:rsidR="00000000" w:rsidDel="00000000" w:rsidP="00000000" w:rsidRDefault="00000000" w:rsidRPr="00000000" w14:paraId="00000014">
      <w:pPr>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 rámci Industry programu představili svou tvorbu studenti bratislavské VŠMU, polské Gdynia Film School, ale také zahraniční studenti FAMU International. V pátek 27. 9. se odehrála masterclass přední francouzské kameramanky Iriny Lubtchansky. Hosté industry sekce se zúčastnili také location tour, která ukázala zajímavé industriální lokace v okrajových částech města - bývalou koksárnu Jana Švermy a důl Heřmanice.</w:t>
      </w:r>
    </w:p>
    <w:p w:rsidR="00000000" w:rsidDel="00000000" w:rsidP="00000000" w:rsidRDefault="00000000" w:rsidRPr="00000000" w14:paraId="00000015">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Diváci měli možnost zúčastnit se po projekcích diskuzí s řadou významných tvůrců. Režisér </w:t>
      </w:r>
      <w:r w:rsidDel="00000000" w:rsidR="00000000" w:rsidRPr="00000000">
        <w:rPr>
          <w:rFonts w:ascii="Cambria" w:cs="Cambria" w:eastAsia="Cambria" w:hAnsi="Cambria"/>
          <w:b w:val="1"/>
          <w:sz w:val="24"/>
          <w:szCs w:val="24"/>
          <w:rtl w:val="0"/>
        </w:rPr>
        <w:t xml:space="preserve">Bohdan Karásek</w:t>
      </w:r>
      <w:r w:rsidDel="00000000" w:rsidR="00000000" w:rsidRPr="00000000">
        <w:rPr>
          <w:rFonts w:ascii="Cambria" w:cs="Cambria" w:eastAsia="Cambria" w:hAnsi="Cambria"/>
          <w:sz w:val="24"/>
          <w:szCs w:val="24"/>
          <w:rtl w:val="0"/>
        </w:rPr>
        <w:t xml:space="preserve"> uvedl svůj debutový snímek</w:t>
      </w:r>
      <w:r w:rsidDel="00000000" w:rsidR="00000000" w:rsidRPr="00000000">
        <w:rPr>
          <w:rFonts w:ascii="Cambria" w:cs="Cambria" w:eastAsia="Cambria" w:hAnsi="Cambria"/>
          <w:b w:val="1"/>
          <w:sz w:val="24"/>
          <w:szCs w:val="24"/>
          <w:rtl w:val="0"/>
        </w:rPr>
        <w:t xml:space="preserve"> Karel, já a ty</w:t>
      </w:r>
      <w:r w:rsidDel="00000000" w:rsidR="00000000" w:rsidRPr="00000000">
        <w:rPr>
          <w:rFonts w:ascii="Cambria" w:cs="Cambria" w:eastAsia="Cambria" w:hAnsi="Cambria"/>
          <w:sz w:val="24"/>
          <w:szCs w:val="24"/>
          <w:rtl w:val="0"/>
        </w:rPr>
        <w:t xml:space="preserve">, režisér </w:t>
      </w:r>
      <w:r w:rsidDel="00000000" w:rsidR="00000000" w:rsidRPr="00000000">
        <w:rPr>
          <w:rFonts w:ascii="Cambria" w:cs="Cambria" w:eastAsia="Cambria" w:hAnsi="Cambria"/>
          <w:b w:val="1"/>
          <w:sz w:val="24"/>
          <w:szCs w:val="24"/>
          <w:rtl w:val="0"/>
        </w:rPr>
        <w:t xml:space="preserve">Michal Hogenauer</w:t>
      </w:r>
      <w:r w:rsidDel="00000000" w:rsidR="00000000" w:rsidRPr="00000000">
        <w:rPr>
          <w:rFonts w:ascii="Cambria" w:cs="Cambria" w:eastAsia="Cambria" w:hAnsi="Cambria"/>
          <w:sz w:val="24"/>
          <w:szCs w:val="24"/>
          <w:rtl w:val="0"/>
        </w:rPr>
        <w:t xml:space="preserve"> představil tíživé drama </w:t>
      </w:r>
      <w:r w:rsidDel="00000000" w:rsidR="00000000" w:rsidRPr="00000000">
        <w:rPr>
          <w:rFonts w:ascii="Cambria" w:cs="Cambria" w:eastAsia="Cambria" w:hAnsi="Cambria"/>
          <w:b w:val="1"/>
          <w:sz w:val="24"/>
          <w:szCs w:val="24"/>
          <w:rtl w:val="0"/>
        </w:rPr>
        <w:t xml:space="preserve">Tiché doteky</w:t>
      </w:r>
      <w:r w:rsidDel="00000000" w:rsidR="00000000" w:rsidRPr="00000000">
        <w:rPr>
          <w:rFonts w:ascii="Cambria" w:cs="Cambria" w:eastAsia="Cambria" w:hAnsi="Cambria"/>
          <w:sz w:val="24"/>
          <w:szCs w:val="24"/>
          <w:rtl w:val="0"/>
        </w:rPr>
        <w:t xml:space="preserve">. Promítány byly také dva projekční bloky belgické vizuální umělkyně </w:t>
      </w:r>
      <w:r w:rsidDel="00000000" w:rsidR="00000000" w:rsidRPr="00000000">
        <w:rPr>
          <w:rFonts w:ascii="Cambria" w:cs="Cambria" w:eastAsia="Cambria" w:hAnsi="Cambria"/>
          <w:b w:val="1"/>
          <w:sz w:val="24"/>
          <w:szCs w:val="24"/>
          <w:rtl w:val="0"/>
        </w:rPr>
        <w:t xml:space="preserve">Shazzuly </w:t>
      </w:r>
      <w:r w:rsidDel="00000000" w:rsidR="00000000" w:rsidRPr="00000000">
        <w:rPr>
          <w:rFonts w:ascii="Cambria" w:cs="Cambria" w:eastAsia="Cambria" w:hAnsi="Cambria"/>
          <w:sz w:val="24"/>
          <w:szCs w:val="24"/>
          <w:rtl w:val="0"/>
        </w:rPr>
        <w:t xml:space="preserve">za její osobní účas</w:t>
      </w:r>
      <w:r w:rsidDel="00000000" w:rsidR="00000000" w:rsidRPr="00000000">
        <w:rPr>
          <w:rtl w:val="0"/>
        </w:rPr>
        <w:t xml:space="preserve">ti. </w:t>
      </w:r>
      <w:r w:rsidDel="00000000" w:rsidR="00000000" w:rsidRPr="00000000">
        <w:rPr>
          <w:rFonts w:ascii="Cambria" w:cs="Cambria" w:eastAsia="Cambria" w:hAnsi="Cambria"/>
          <w:rtl w:val="0"/>
        </w:rPr>
        <w:t xml:space="preserve">Hudební skladatel Dominik Strycharski a spoluscénárista a režisér I</w:t>
      </w:r>
      <w:r w:rsidDel="00000000" w:rsidR="00000000" w:rsidRPr="00000000">
        <w:rPr>
          <w:rFonts w:ascii="Cambria" w:cs="Cambria" w:eastAsia="Cambria" w:hAnsi="Cambria"/>
          <w:rtl w:val="0"/>
        </w:rPr>
        <w:t xml:space="preserve">gor Stokfiszewski se zase zúčastnili debaty k filmu</w:t>
      </w:r>
      <w:r w:rsidDel="00000000" w:rsidR="00000000" w:rsidRPr="00000000">
        <w:rPr>
          <w:rFonts w:ascii="Cambria" w:cs="Cambria" w:eastAsia="Cambria" w:hAnsi="Cambria"/>
          <w:i w:val="1"/>
          <w:rtl w:val="0"/>
        </w:rPr>
        <w:t xml:space="preserve"> Symfonia Fabriky Ursus</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Slovenská kameramanka </w:t>
      </w:r>
      <w:r w:rsidDel="00000000" w:rsidR="00000000" w:rsidRPr="00000000">
        <w:rPr>
          <w:rFonts w:ascii="Cambria" w:cs="Cambria" w:eastAsia="Cambria" w:hAnsi="Cambria"/>
          <w:b w:val="1"/>
          <w:sz w:val="24"/>
          <w:szCs w:val="24"/>
          <w:rtl w:val="0"/>
        </w:rPr>
        <w:t xml:space="preserve">Denisa Buranová</w:t>
      </w:r>
      <w:r w:rsidDel="00000000" w:rsidR="00000000" w:rsidRPr="00000000">
        <w:rPr>
          <w:rFonts w:ascii="Cambria" w:cs="Cambria" w:eastAsia="Cambria" w:hAnsi="Cambria"/>
          <w:sz w:val="24"/>
          <w:szCs w:val="24"/>
          <w:rtl w:val="0"/>
        </w:rPr>
        <w:t xml:space="preserve">, jejíž tvorbu dlouhodobě sledujeme, představila svůj snímek </w:t>
      </w:r>
      <w:r w:rsidDel="00000000" w:rsidR="00000000" w:rsidRPr="00000000">
        <w:rPr>
          <w:rFonts w:ascii="Cambria" w:cs="Cambria" w:eastAsia="Cambria" w:hAnsi="Cambria"/>
          <w:b w:val="1"/>
          <w:sz w:val="24"/>
          <w:szCs w:val="24"/>
          <w:rtl w:val="0"/>
        </w:rPr>
        <w:t xml:space="preserve">Ostrým nožom.</w:t>
      </w:r>
      <w:r w:rsidDel="00000000" w:rsidR="00000000" w:rsidRPr="00000000">
        <w:rPr>
          <w:rFonts w:ascii="Cambria" w:cs="Cambria" w:eastAsia="Cambria" w:hAnsi="Cambria"/>
          <w:sz w:val="24"/>
          <w:szCs w:val="24"/>
          <w:rtl w:val="0"/>
        </w:rPr>
        <w:t xml:space="preserve"> Zároveň si velmi vážíme přítomnosti světových umělců na audiovizuálním večeru STORY - </w:t>
      </w:r>
      <w:r w:rsidDel="00000000" w:rsidR="00000000" w:rsidRPr="00000000">
        <w:rPr>
          <w:rFonts w:ascii="Cambria" w:cs="Cambria" w:eastAsia="Cambria" w:hAnsi="Cambria"/>
          <w:b w:val="1"/>
          <w:sz w:val="24"/>
          <w:szCs w:val="24"/>
          <w:rtl w:val="0"/>
        </w:rPr>
        <w:t xml:space="preserve">Antwood, Philipp Otterbach, Swan Meat, Nazar, Low Jack</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6">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ind w:firstLine="720"/>
        <w:jc w:val="both"/>
        <w:rPr/>
      </w:pPr>
      <w:r w:rsidDel="00000000" w:rsidR="00000000" w:rsidRPr="00000000">
        <w:rPr>
          <w:rFonts w:ascii="Cambria" w:cs="Cambria" w:eastAsia="Cambria" w:hAnsi="Cambria"/>
          <w:b w:val="1"/>
          <w:sz w:val="24"/>
          <w:szCs w:val="24"/>
          <w:highlight w:val="white"/>
          <w:rtl w:val="0"/>
        </w:rPr>
        <w:t xml:space="preserve">Další ročník se odehraje v termínu 22.–27. září 2020.</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rFonts w:ascii="Cambria" w:cs="Cambria" w:eastAsia="Cambria" w:hAnsi="Cambria"/>
        </w:rPr>
      </w:pPr>
      <w:r w:rsidDel="00000000" w:rsidR="00000000" w:rsidRPr="00000000">
        <w:rPr>
          <w:rFonts w:ascii="Cambria" w:cs="Cambria" w:eastAsia="Cambria" w:hAnsi="Cambria"/>
          <w:rtl w:val="0"/>
        </w:rPr>
        <w:t xml:space="preserve">Festival se uskutečnil  za finanční podpory Státního fondu kinematografie, Ministerstva kultury,  Statutárního města Ostrava a Moravskoslezského kraje.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rFonts w:ascii="Cambria" w:cs="Cambria" w:eastAsia="Cambria" w:hAnsi="Cambria"/>
        </w:rPr>
      </w:pPr>
      <w:r w:rsidDel="00000000" w:rsidR="00000000" w:rsidRPr="00000000">
        <w:rPr>
          <w:rFonts w:ascii="Cambria" w:cs="Cambria" w:eastAsia="Cambria" w:hAnsi="Cambria"/>
          <w:rtl w:val="0"/>
        </w:rPr>
        <w:t xml:space="preserve">V případě reflexe on-line prosíme o připojení hyperlinku na webovou stránku www.filmfestivalostrava.com</w:t>
      </w:r>
    </w:p>
    <w:p w:rsidR="00000000" w:rsidDel="00000000" w:rsidP="00000000" w:rsidRDefault="00000000" w:rsidRPr="00000000" w14:paraId="0000001C">
      <w:pPr>
        <w:rPr>
          <w:rFonts w:ascii="Cambria" w:cs="Cambria" w:eastAsia="Cambria" w:hAnsi="Cambria"/>
        </w:rPr>
      </w:pPr>
      <w:r w:rsidDel="00000000" w:rsidR="00000000" w:rsidRPr="00000000">
        <w:rPr>
          <w:rtl w:val="0"/>
        </w:rPr>
      </w:r>
    </w:p>
    <w:p w:rsidR="00000000" w:rsidDel="00000000" w:rsidP="00000000" w:rsidRDefault="00000000" w:rsidRPr="00000000" w14:paraId="0000001D">
      <w:pPr>
        <w:rPr>
          <w:rFonts w:ascii="Cambria" w:cs="Cambria" w:eastAsia="Cambria" w:hAnsi="Cambria"/>
        </w:rPr>
      </w:pPr>
      <w:r w:rsidDel="00000000" w:rsidR="00000000" w:rsidRPr="00000000">
        <w:rPr>
          <w:rFonts w:ascii="Cambria" w:cs="Cambria" w:eastAsia="Cambria" w:hAnsi="Cambria"/>
          <w:rtl w:val="0"/>
        </w:rPr>
        <w:t xml:space="preserve">Kontakt pro média: Štěpánka Ištvánková, istvankova@kameraoko.com, +420 736 669 109 Kontakt na organizátora Gabriela Knýblová, ředitelka festivalu, knyblova@kameraoko.com, +420 725 931 611</w:t>
      </w:r>
    </w:p>
    <w:sectPr>
      <w:headerReference r:id="rId6" w:type="default"/>
      <w:footerReference r:id="rId7" w:type="default"/>
      <w:pgSz w:h="16834" w:w="11909"/>
      <w:pgMar w:bottom="1440" w:top="1440" w:left="1440" w:right="1440" w:header="55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drawing>
        <wp:inline distB="114300" distT="114300" distL="114300" distR="114300">
          <wp:extent cx="5734050" cy="114300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4050" cy="11430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drawing>
        <wp:inline distB="114300" distT="114300" distL="114300" distR="114300">
          <wp:extent cx="500063" cy="854946"/>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00063" cy="85494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